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5575" w14:textId="5ee5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размеров, источников, видов и Правил предоставления социальной помощи гражданам, которым оказывается социальная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2012 года № 320.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27 июля 2007 года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предоставления социальной помощи гражданам, которым оказывается социальная помощь;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Размеры, источники и виды предоставления социальной помощи гражданам, которым оказывается социальная помощь.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 приложению к настоящему постановлению.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Правил предоставления социальной помощи гражданам, которым оказывается социальная помощь, утвержденных настоящим постановлением, абзаца третьего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размеров, источников и видов предоставления социальной помощи гражданам, которым оказывается социальная помощь, утвержденных настоящим постановлением, которые вводятся в действие с 1 января 2018 года.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26.10.2018 </w:t>
      </w:r>
      <w:r>
        <w:rPr>
          <w:rFonts w:ascii="Times New Roman"/>
          <w:b w:val="false"/>
          <w:i w:val="false"/>
          <w:color w:val="000000"/>
          <w:sz w:val="28"/>
        </w:rPr>
        <w:t>№ 686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2012 года № 320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социальной помощи гражданам,</w:t>
      </w:r>
      <w:r>
        <w:br/>
      </w:r>
      <w:r>
        <w:rPr>
          <w:rFonts w:ascii="Times New Roman"/>
          <w:b/>
          <w:i w:val="false"/>
          <w:color w:val="000000"/>
        </w:rPr>
        <w:t>которым оказывается социальная помощь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социальной помощи гражданам, которым оказывается социальная помощь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27 июля 2007 года "Об образовании" и определяют порядок предоставления социальной помощи гражданам в период получения образования в организациях образования.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Государство в период получения образования полностью обеспечивает расходы на социальную помощь: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детям-сиротам и детям, оставшимся без попечения родителей;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с ограниченными возможностями в развитии, инвалидам и инвалидам с детства, детям-инвалидам, воспитывающимся и (или) обучающимся в интернатных организациях;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детям, находящимся в центрах временной изоляции, адаптации и реабилитации несовершеннолетних.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Полное государственное обеспечение включает предоставление места проживания в интернате организации образования, мягкого инвентаря, оборудования и обмундирования, питания, учебников и медицинской помощи.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Медицинская помощь гражданам, которым оказывается социальная помощь, в период получения образования предоставляется в рамках гарантированного объема бесплатной медицинской помощи.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Государство частично компенсирует расходы в период получения образования:</w:t>
      </w:r>
    </w:p>
    <w:bookmarkEnd w:id="14"/>
    <w:bookmarkStart w:name="z1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 из многодетных семей;</w:t>
      </w:r>
    </w:p>
    <w:bookmarkEnd w:id="15"/>
    <w:bookmarkStart w:name="z1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имеющих право на получение адресной социальной помощи, а также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bookmarkEnd w:id="16"/>
    <w:bookmarkStart w:name="z1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детям, проживающим в школах-интернатах общего и санаторного типов, интернатах при школах;</w:t>
      </w:r>
    </w:p>
    <w:bookmarkEnd w:id="17"/>
    <w:bookmarkStart w:name="z1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детям, воспитывающимся и обучающимся в специализированных интернатных организациях образования для одаренных детей;</w:t>
      </w:r>
    </w:p>
    <w:bookmarkEnd w:id="18"/>
    <w:bookmarkStart w:name="z1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воспитанникам интернатных организаций;</w:t>
      </w:r>
    </w:p>
    <w:bookmarkEnd w:id="19"/>
    <w:bookmarkStart w:name="z1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детям, которые по состоянию здоровья в течение длительного времени обучаются по общеобразовательным учебным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</w:p>
    <w:bookmarkEnd w:id="20"/>
    <w:bookmarkStart w:name="z1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студентам, обучающимся по образовательному гранту в некоммерческом акционерном обществе "Казахский национальный женский педагогический университет";</w:t>
      </w:r>
    </w:p>
    <w:bookmarkEnd w:id="21"/>
    <w:bookmarkStart w:name="z1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студентам, обучающимся по образовательным программам технического и профессионального, послесреднего образования, предусматривающим подготовку квалифицированных рабочих кадров, а также обучающимся в рамках подготовки кадров с техническим и профессиональным образованием с учетом потребностей рынка труда первого направления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2017 - 2021 годы "Еңбек", утвержденной постановлением Правительства Республики Казахстан от 13 ноября 2018 года № 746;</w:t>
      </w:r>
    </w:p>
    <w:bookmarkEnd w:id="22"/>
    <w:bookmarkStart w:name="z1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иным категориям граждан, определяемым законами Республики Казахстан.</w:t>
      </w:r>
    </w:p>
    <w:bookmarkEnd w:id="23"/>
    <w:bookmarkStart w:name="z1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Категориям граждан, указанным в подпунктах 3), 4) и 5) пункта 5 настоящих Правил, государство компенсирует расходы за питание в размере 80 процентов от стоимости питания (20 процентов покрываются за счет родительской платы). </w:t>
      </w:r>
    </w:p>
    <w:bookmarkEnd w:id="24"/>
    <w:bookmarkStart w:name="z1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подпунктах 1) и 2) пункта 5 настоящих Правил и находящиеся под опекой (попечительством) и патронатом, в период обучения в организациях технического и профессионального, послесреднего, высшего образования имеют право на бесплатное горячее питание из расчета 40 процентов стоимости дневного рациона для детей-сирот за счет республиканского или местных бюджетов.</w:t>
      </w:r>
    </w:p>
    <w:bookmarkEnd w:id="25"/>
    <w:bookmarkStart w:name="z1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указанным в подпункте 7) пункта 5 настоящих Правил, государство компенсирует расходы на горячее питание в размере 100 процентов от стоимости питания.</w:t>
      </w:r>
    </w:p>
    <w:bookmarkEnd w:id="26"/>
    <w:bookmarkStart w:name="z1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указанным в подпункте 8) пункта 5 настоящих Правил, государство компенсирует расходы на горячее питание из расчета 40 процентов стоимости дневного рациона для детей-сирот за счет местных бюджетов.</w:t>
      </w:r>
    </w:p>
    <w:bookmarkEnd w:id="27"/>
    <w:bookmarkStart w:name="z1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за питание могут полностью покрываться за счет местных бюджетов по решению местных исполнительных органов.</w:t>
      </w:r>
    </w:p>
    <w:bookmarkEnd w:id="28"/>
    <w:bookmarkStart w:name="z1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организаций среднего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дети-сироты, дети, оставшиеся без попечения родителей, обеспечиваются одноразовым школьным питанием согласно размерам, источникам и видам предоставления социальной помощи гражданам, которым оказывается социальная помощь, утвержденным настоящим постановлением.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13.06.2018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постановлениями Правительства РК от 03.05.2019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20.11.2019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в период получения образования осуществляется организациями образования с письменного заявления в произвольной форме родителей или иных законных представителей при наличии одного из следующих подтверждающих документов:</w:t>
      </w:r>
    </w:p>
    <w:bookmarkEnd w:id="30"/>
    <w:bookmarkStart w:name="z1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свидетельства о рождении – для детей из многодетных семей;</w:t>
      </w:r>
    </w:p>
    <w:bookmarkEnd w:id="31"/>
    <w:bookmarkStart w:name="z1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справки об утверждении опеки (попечительства), патронатного воспитания – для детей-сирот и детей, оставшихся без попечения родителей, воспитывающихся в семьях;</w:t>
      </w:r>
    </w:p>
    <w:bookmarkEnd w:id="32"/>
    <w:bookmarkStart w:name="z1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об инвалидности - инвалидам и инвалидам с детства, детям-инвалидам или копии медицинского заключения психолого-медико-педагогической консультации – для детей с ограниченными возможностями в развитии;</w:t>
      </w:r>
    </w:p>
    <w:bookmarkEnd w:id="33"/>
    <w:bookmarkStart w:name="z1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справки, подтверждающей принадлежность 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адресной социальной помощи;</w:t>
      </w:r>
    </w:p>
    <w:bookmarkEnd w:id="34"/>
    <w:bookmarkStart w:name="z1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 полученных доходах (заработная плата работающих родителей или их заменяющих, доходы от предпринимательской деятельности и других видов деятельности, доходы в виде алиментов на детей и других иждивенцев) – для детей из семей, не получающих государственную адресную социальную помощь, в которых среднедушевой доход ниже прожиточного минимума;</w:t>
      </w:r>
    </w:p>
    <w:bookmarkEnd w:id="35"/>
    <w:bookmarkStart w:name="z1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приказа о зачислении в учебное заведение для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5.</w:t>
      </w:r>
    </w:p>
    <w:bookmarkEnd w:id="36"/>
    <w:bookmarkStart w:name="z1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Среднедушевой доход семьи, не получающей государственную адресную социальную помощь, определяется путем деления суммы доходов на количество месяцев с начала года до момента обращения (включая месяц обращения) за назначением средств на оказание социальной помощи и на число членов семьи.</w:t>
      </w:r>
    </w:p>
    <w:bookmarkEnd w:id="37"/>
    <w:bookmarkStart w:name="z1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исчислении среднедушевого дохода в составе семьи учитываются родители (иные законные представители) и находящиеся на их иждивении дети, не достигшие 18 лет.</w:t>
      </w:r>
    </w:p>
    <w:bookmarkEnd w:id="38"/>
    <w:bookmarkStart w:name="z1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на социальную помощь в период получения образования для детей из семей, имеющих право на получение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должно подтверждаться ежегодно представлением документов в организацию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20.11.2019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образования в течение 10 календарных дней со дня поступления заявления с необходимыми документами рассматривает их и принимает решение о предоставлении социальной помощи или отказе.</w:t>
      </w:r>
    </w:p>
    <w:bookmarkEnd w:id="40"/>
    <w:bookmarkStart w:name="z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Отказом гражданам в получении социальной помощи является представление заявителем недостоверных сведений, повлекших за собой незаконное назначение социальной помощи, и несвоевременном извещении получателем об обстоятельствах, влияющих на получение социальной помощи.</w:t>
      </w:r>
    </w:p>
    <w:bookmarkEnd w:id="41"/>
    <w:bookmarkStart w:name="z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дается мотивированный ответ в письменном виде о причинах отказа в предоставлении социальной помощи.</w:t>
      </w:r>
    </w:p>
    <w:bookmarkEnd w:id="42"/>
    <w:bookmarkStart w:name="z4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Руководителю организации технического и профессионального, послесреднего и высшего образования предоставляется право:</w:t>
      </w:r>
    </w:p>
    <w:bookmarkEnd w:id="43"/>
    <w:bookmarkStart w:name="z4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финансировать обучающимся из числа детей-сирот и детей, оставшихся без попечения родителей, в период каникул проезд, суточные расходы в установленном законодательством порядке за счет средств организаций образования в те организации и семьи, где они воспитывались;</w:t>
      </w:r>
    </w:p>
    <w:bookmarkEnd w:id="44"/>
    <w:bookmarkStart w:name="z4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выделять обучающимся из числа детей-сирот и детей, оставшихся без попечения родителей, не выезжающим в места организованного отдыха в период каникул, наличные деньги в пределах стоимости суточной нормы на питание.</w:t>
      </w:r>
    </w:p>
    <w:bookmarkEnd w:id="45"/>
    <w:bookmarkStart w:name="z4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Гражданам, которым оказывается социальная помощь, в период получения образования по решению местных представительных органов предоставляется право льготного проезда на общественном транспорте.</w:t>
      </w:r>
    </w:p>
    <w:bookmarkEnd w:id="46"/>
    <w:bookmarkStart w:name="z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организации технического и профессионального, послесреднего и высшего образования, по возможности, за счет средств организаций образования предоставляет бесплатные путевки в лагеря труда, пансионаты и профилактории, дома отдыха, студенческие оздоровительные лагеря, а при наличии медицинских показаний – санатории соответствующего профиля:</w:t>
      </w:r>
    </w:p>
    <w:bookmarkEnd w:id="47"/>
    <w:bookmarkStart w:name="z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детям-сиротам и детям, оставшимся без попечения родителей;</w:t>
      </w:r>
    </w:p>
    <w:bookmarkEnd w:id="48"/>
    <w:bookmarkStart w:name="z4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инвалидам и инвалидам с детства, детям-инвалидам.</w:t>
      </w:r>
    </w:p>
    <w:bookmarkEnd w:id="49"/>
    <w:bookmarkStart w:name="z4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Расходы, связанные с проездом детей-сирот и детей, оставшихся без попечения родителей, находящихся в период обучения на полном государственном обеспечении, осуществляются за счет средств организаций образования из расчета стоимости ученического и студенческого проездных билетов.</w:t>
      </w:r>
    </w:p>
    <w:bookmarkEnd w:id="50"/>
    <w:bookmarkStart w:name="z4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организациях дополнительного образования обучение детей-сирот и детей, оставшихся без попечения родителей, осуществляется за счет средств этих организаций.</w:t>
      </w:r>
    </w:p>
    <w:bookmarkEnd w:id="51"/>
    <w:bookmarkStart w:name="z4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Затраты граждан, которым оказывается социальная помощь, в период получения ими образования рассматриваются уполномоченным органом в области образования на основании заявок государственных организаций образования при формировании республиканского и местных бюджетов в порядке, установленном законодательством Республики Казахстан.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2012 года № 320</w:t>
            </w:r>
          </w:p>
        </w:tc>
      </w:tr>
    </w:tbl>
    <w:bookmarkStart w:name="z5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Размеры, источники и виды предоставления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гражданам, которым оказывается социальная помощь</w:t>
      </w:r>
    </w:p>
    <w:bookmarkEnd w:id="53"/>
    <w:bookmarkStart w:name="z5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Нормы питания, обеспечения одеждой, обувью и мягким инвентарем детей-сирот и детей, оставшихся без попечения родителей, воспитывающихся и обучающихся в организациях для детей-сирот и детей, оставшихся без попечения родителей, в государственных организациях технического и профессионального, послесреднего, высшего образования (независимо от типа и ведомственной подчиненности)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размерам, источникам и видам предоставления социальной помощи гражданам, которым оказывается социальная помощь в период получения ими образования (далее – к размерам, источникам и видам).</w:t>
      </w:r>
    </w:p>
    <w:bookmarkEnd w:id="54"/>
    <w:bookmarkStart w:name="z5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расходов на приобретение хозяйственного инвентаря, предметов личной гигиены, игрушек, художественной литературы, на культурно-массовые мероприятия в размере не менее трех процентов от стоимости содержания всех воспитанников и обучающихся без учета расходов на приобретение оборудования, инвентаря и проведение капитального ремонта зданий и сооружений.</w:t>
      </w:r>
    </w:p>
    <w:bookmarkEnd w:id="55"/>
    <w:bookmarkStart w:name="z14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питания для студентов, обучающихся по образовательному гранту в некоммерческом акционерном обществе "Казахский национальный женский педагогический университет",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размерам, источникам и видам.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13.06.2018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03.05.2019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20.11.2019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Нормы одежды, обуви, выдаваемых обучающимся из числа детей-сирот и детей, оставшихся без попечения родителей по окончании государственных организаций основного среднего, общего среднего, технического и профессионального, послесреднего и высшего образования при поступлении на учебу в организации технического и профессионального, послесреднего и высшего образования (независимо от типа и ведомственной подчиненности)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размерам, источникам и видам.</w:t>
      </w:r>
    </w:p>
    <w:bookmarkEnd w:id="57"/>
    <w:bookmarkStart w:name="z5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для данной категории обучающихся предусмотрено единовременное денежное пособие в сумме двух месячных расчетных показателей.</w:t>
      </w:r>
    </w:p>
    <w:bookmarkEnd w:id="58"/>
    <w:bookmarkStart w:name="z5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Нормы одежды, обуви, мягкого инвентаря, оборудования, выдаваемых обучающимся из числа детей-сирот и детей, оставшихся без попечения родителей, по окончании организаций основного среднего, общего среднего, технического и профессионального, послесреднего, высшего образования (независимо от типа и ведомственной подчиненности)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размерам, источникам и видам.</w:t>
      </w:r>
    </w:p>
    <w:bookmarkEnd w:id="59"/>
    <w:bookmarkStart w:name="z5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для данной категории обучающихся предусмотрено единовременное денежное пособие в сумме четырех месячных расчетных показателей.</w:t>
      </w:r>
    </w:p>
    <w:bookmarkEnd w:id="60"/>
    <w:bookmarkStart w:name="z5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Нормы питания, обеспечения одеждой, обувью и мягким инвентарем детей с ограниченными возможностями в развитии, инвалидов и инвалидов с детства,  детей-инвалидов, детей из многодетных семей, детей из семей, получающих адресную социальную помощь, воспитывающихся в интернатных организациях, детей, находящихся в центрах временной изоляции, адаптации и реабилитации несовершеннолетних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размерам, источникам и видам.</w:t>
      </w:r>
    </w:p>
    <w:bookmarkEnd w:id="61"/>
    <w:bookmarkStart w:name="z5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Нормы питания, обеспечения мягким инвентарем детей, проживающих и обучающихся в школах-интернатах общего и санаторного типа, интернатах при школах, находящихся на полном и частичном государственном обеспечении,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размерам, источникам и видам.</w:t>
      </w:r>
    </w:p>
    <w:bookmarkEnd w:id="62"/>
    <w:bookmarkStart w:name="z6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Нормы питания, обеспечения одеждой, обувью и мягким инвентарем детей, воспитывающихся и обучающихся в специализированных интернатных организациях образования  для одаренных детей, находящихся на полном и частичном государственном обеспечении,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для республиканских военных школ-интернатов -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размерам, источникам и видам.</w:t>
      </w:r>
    </w:p>
    <w:bookmarkEnd w:id="63"/>
    <w:bookmarkStart w:name="z6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Нормы питания, обеспечения одеждой, обувью и мягким инвентарем детей, находящихся в домах ребенка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размерам, источникам и видам.</w:t>
      </w:r>
    </w:p>
    <w:bookmarkEnd w:id="64"/>
    <w:bookmarkStart w:name="z11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7-1. Нормы одноразового школьного питания обучающихся организаций среднего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детей-сирот, детей, оставшихся без попечения родителей,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размерам, источникам и видам предоставления социальной помощи гражданам, которым оказывается социальная помощь.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Размеры дополнены пунктом 7-1 в соответствии с постановлением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Источниками предоставления социальной помощи гражданам, которым оказывается социальная помощь, в период получения ими образования являются средства республиканского и местных бюджетов, средства, получаемые государственными организациями образования от спонсорской и благотворительной помощи и поступающие организациям образования от предоставления ими товаров (работ, услуг) на платной основе, согласно действующему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2012 года № 320</w:t>
            </w:r>
          </w:p>
        </w:tc>
      </w:tr>
    </w:tbl>
    <w:bookmarkStart w:name="z6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67"/>
    <w:bookmarkStart w:name="z6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2000 года № 738 "О размерах и источниках социальной помощи нуждающимся гражданам в период получения ими образования" (САПП Республики Казахстан, 2000 г., № 23, ст. 261).</w:t>
      </w:r>
    </w:p>
    <w:bookmarkEnd w:id="68"/>
    <w:bookmarkStart w:name="z6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2001 года № 139 "О внесении дополнения в постановление Правительства Республики Казахстан от 17 мая 2000 года № 738" (САПП Республики Казахстан, 2001 г., № 3, ст. 41).</w:t>
      </w:r>
    </w:p>
    <w:bookmarkEnd w:id="69"/>
    <w:bookmarkStart w:name="z6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2001 года № 1046 "О внесении изменения в постановление Правительства Республики Казахстан от 17 мая 2000 года № 738" (САПП Республики Казахстан, 2001 г., № 29, ст. 371).</w:t>
      </w:r>
    </w:p>
    <w:bookmarkEnd w:id="70"/>
    <w:bookmarkStart w:name="z6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октября 2003 года № 1050 "О внесении изменений и дополнений в постановление Правительства Республики Казахстан от 17 мая 2000 года № 738" (САПП Республики Казахстан, 2003 г., № 41, ст. 436).</w:t>
      </w:r>
    </w:p>
    <w:bookmarkEnd w:id="71"/>
    <w:bookmarkStart w:name="z6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2004 года № 1032 "О внесении дополнений в постановление Правительства Республики Казахстан от 17 мая 2000 года № 738" (САПП Республики Казахстан, 2004 г., № 37, ст. 490).</w:t>
      </w:r>
    </w:p>
    <w:bookmarkEnd w:id="72"/>
    <w:bookmarkStart w:name="z7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"Изменения, которые вносятся в некоторые решения Правительства Республики Казахстан", утвержденный постановлением Правительства Республики Казахстан от 11 сентября 2008 года № 847 "О переименовании Республиканского государственного казенного предприятия "Казахский государственный женский педагогический институт" Министерства образования и науки Республики Казахстан" (САПП Республики Казахстан, 2008 г., № 38, ст. 412).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которым оказывается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</w:tbl>
    <w:bookmarkStart w:name="z7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</w:t>
      </w:r>
      <w:r>
        <w:br/>
      </w:r>
      <w:r>
        <w:rPr>
          <w:rFonts w:ascii="Times New Roman"/>
          <w:b/>
          <w:i w:val="false"/>
          <w:color w:val="000000"/>
        </w:rPr>
        <w:t>обеспечения одеждой, обувью и мягким инвентарем детей-сирот и</w:t>
      </w:r>
      <w:r>
        <w:br/>
      </w:r>
      <w:r>
        <w:rPr>
          <w:rFonts w:ascii="Times New Roman"/>
          <w:b/>
          <w:i w:val="false"/>
          <w:color w:val="000000"/>
        </w:rPr>
        <w:t>детей, оставшихся без попечения родителей, обучающихся и (или)</w:t>
      </w:r>
      <w:r>
        <w:br/>
      </w:r>
      <w:r>
        <w:rPr>
          <w:rFonts w:ascii="Times New Roman"/>
          <w:b/>
          <w:i w:val="false"/>
          <w:color w:val="000000"/>
        </w:rPr>
        <w:t>воспитывающихся в организациях для детей-сирот и детей,</w:t>
      </w:r>
      <w:r>
        <w:br/>
      </w:r>
      <w:r>
        <w:rPr>
          <w:rFonts w:ascii="Times New Roman"/>
          <w:b/>
          <w:i w:val="false"/>
          <w:color w:val="000000"/>
        </w:rPr>
        <w:t>оставшихся без попечения родителей (независимо от типа и</w:t>
      </w:r>
      <w:r>
        <w:br/>
      </w:r>
      <w:r>
        <w:rPr>
          <w:rFonts w:ascii="Times New Roman"/>
          <w:b/>
          <w:i w:val="false"/>
          <w:color w:val="000000"/>
        </w:rPr>
        <w:t>ведомственной подчиненности)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6"/>
        <w:gridCol w:w="1107"/>
        <w:gridCol w:w="2334"/>
        <w:gridCol w:w="1309"/>
        <w:gridCol w:w="2063"/>
        <w:gridCol w:w="1311"/>
      </w:tblGrid>
      <w:tr>
        <w:trPr>
          <w:trHeight w:val="30" w:hRule="atLeast"/>
        </w:trPr>
        <w:tc>
          <w:tcPr>
            <w:tcW w:w="4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возраста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Обмундирование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зимнее, шуба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демисезонное, куртка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форма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хлопчатобумажная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мальчика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спортивная и кеды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для мальчика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(юбка, блузка)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девочки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Халат домашний для девочки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верхняя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хлопчатобумажная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шерстяное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праздничное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шерстяной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праздничный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Свитер (джемпер) шерстяной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летнее праздничное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Гамаши для девочки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Летний головной убор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Зимний головной убор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Осенне-весенний головной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Нательное белье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Носовой платок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Ремень брючный для мальчика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 полушерстяной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(варежки)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Бюстгальтер для девочки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Майка, трусы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3/6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3/6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Колготки, носки, гольфы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хлопчатобумажные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Колготки, носки, гольфы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шерстяные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гигиены для девочек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до 18 лет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Ботинки, туфли (сандалии)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Кроссовки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Тапочки домашние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Сапоги, ботинки (зимние)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резиновые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Шапка спортивная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Ночная сорочка, пижама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Колготки (тонкие)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Передник (нагрудник)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Песочник, купальник, плавки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одежда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Портфель, сумка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Чемодан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Мягкий инвентарь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Простыня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Пододеяльник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для подушки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(нижняя)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для подушки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(верхняя)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вафельное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хлопчатобумажное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 махровое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шерстяное или ватное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Одеяло байковое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Матрац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Подушка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Покрывало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Коврик прикроватный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которым оказывается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</w:tbl>
    <w:bookmarkStart w:name="z7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</w:t>
      </w:r>
      <w:r>
        <w:br/>
      </w:r>
      <w:r>
        <w:rPr>
          <w:rFonts w:ascii="Times New Roman"/>
          <w:b/>
          <w:i w:val="false"/>
          <w:color w:val="000000"/>
        </w:rPr>
        <w:t>обеспечения одеждой, обувью и мягким инвентарем детей-сирот и</w:t>
      </w:r>
      <w:r>
        <w:br/>
      </w:r>
      <w:r>
        <w:rPr>
          <w:rFonts w:ascii="Times New Roman"/>
          <w:b/>
          <w:i w:val="false"/>
          <w:color w:val="000000"/>
        </w:rPr>
        <w:t>детей, оставшихся без попечения родителей, обучающихся в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организациях технического и профессионального,</w:t>
      </w:r>
      <w:r>
        <w:br/>
      </w:r>
      <w:r>
        <w:rPr>
          <w:rFonts w:ascii="Times New Roman"/>
          <w:b/>
          <w:i w:val="false"/>
          <w:color w:val="000000"/>
        </w:rPr>
        <w:t>высшего образования (независимо от типа и ведомственной</w:t>
      </w:r>
      <w:r>
        <w:br/>
      </w:r>
      <w:r>
        <w:rPr>
          <w:rFonts w:ascii="Times New Roman"/>
          <w:b/>
          <w:i w:val="false"/>
          <w:color w:val="000000"/>
        </w:rPr>
        <w:t>подчиненности)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5"/>
        <w:gridCol w:w="1796"/>
        <w:gridCol w:w="1796"/>
        <w:gridCol w:w="3787"/>
        <w:gridCol w:w="2126"/>
      </w:tblGrid>
      <w:tr>
        <w:trPr>
          <w:trHeight w:val="30" w:hRule="atLeast"/>
        </w:trPr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выдачи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юношей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Обмундирование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утепленная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Костюм-тройка шерстяной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юноши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Костюм-тройка шерстяной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девушки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 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Блузка для девушки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для юноши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для девушки зимнее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Блузка и юбка для девушки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хлопчатобумажный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юноши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Майка для юноши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Комбинация для девушки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Лосины для девушки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Трусы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убор: зимний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Туфли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Сапожки (полусапожки)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утепленные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кирзовые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 лицеев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для юноши с коротким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рукавом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для девушки летнее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Тапочки спортивные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(варежки)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Носки хлопчатобумажные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Носки шерстяные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Колготки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Колготки полушерстяные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Косынка (шарф)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Платок носовой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тренировочный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Бюстгальтер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Сорочка женская ночная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гигиены для девочек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Мягкий инвентарь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Простыня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Пододеяльник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для подушки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(нижняя)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для подушки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(верхняя)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вафельное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хлопчатобумажное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 махровое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Одеяло шерстяное или ватное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Одеяло байковое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Матрац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Подушка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Покрывало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Коврик прикроватный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bookmarkStart w:name="z7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питания детей, воспитывающихся</w:t>
      </w:r>
      <w:r>
        <w:br/>
      </w:r>
      <w:r>
        <w:rPr>
          <w:rFonts w:ascii="Times New Roman"/>
          <w:b/>
          <w:i w:val="false"/>
          <w:color w:val="000000"/>
        </w:rPr>
        <w:t>в детских яслях, детских садах и в санаторных дошкольных</w:t>
      </w:r>
      <w:r>
        <w:br/>
      </w:r>
      <w:r>
        <w:rPr>
          <w:rFonts w:ascii="Times New Roman"/>
          <w:b/>
          <w:i w:val="false"/>
          <w:color w:val="000000"/>
        </w:rPr>
        <w:t>организациях (граммов в день на одного ребенка)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2082"/>
        <w:gridCol w:w="1907"/>
        <w:gridCol w:w="2082"/>
        <w:gridCol w:w="1327"/>
        <w:gridCol w:w="1327"/>
        <w:gridCol w:w="1328"/>
        <w:gridCol w:w="1328"/>
      </w:tblGrid>
      <w:tr>
        <w:trPr>
          <w:trHeight w:val="30" w:hRule="atLeast"/>
        </w:trPr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в возрасте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с длительностью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час.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час.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час.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час.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Продукты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картофельная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бобовые,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разные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сухие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изделия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(штук)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злаковый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bookmarkStart w:name="z7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питания</w:t>
      </w:r>
      <w:r>
        <w:br/>
      </w:r>
      <w:r>
        <w:rPr>
          <w:rFonts w:ascii="Times New Roman"/>
          <w:b/>
          <w:i w:val="false"/>
          <w:color w:val="000000"/>
        </w:rPr>
        <w:t>для детей, воспитывающихся в организациях для детей-сирот и</w:t>
      </w:r>
      <w:r>
        <w:br/>
      </w:r>
      <w:r>
        <w:rPr>
          <w:rFonts w:ascii="Times New Roman"/>
          <w:b/>
          <w:i w:val="false"/>
          <w:color w:val="000000"/>
        </w:rPr>
        <w:t>детей, оставшихся без попечения родителей и интернатных</w:t>
      </w:r>
      <w:r>
        <w:br/>
      </w:r>
      <w:r>
        <w:rPr>
          <w:rFonts w:ascii="Times New Roman"/>
          <w:b/>
          <w:i w:val="false"/>
          <w:color w:val="000000"/>
        </w:rPr>
        <w:t>организациях, и детей, находящихся в центрах изоляции,</w:t>
      </w:r>
      <w:r>
        <w:br/>
      </w:r>
      <w:r>
        <w:rPr>
          <w:rFonts w:ascii="Times New Roman"/>
          <w:b/>
          <w:i w:val="false"/>
          <w:color w:val="000000"/>
        </w:rPr>
        <w:t>адаптации и реабилитации несовершеннолетних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4"/>
        <w:gridCol w:w="4568"/>
        <w:gridCol w:w="4568"/>
      </w:tblGrid>
      <w:tr>
        <w:trPr>
          <w:trHeight w:val="30" w:hRule="atLeast"/>
        </w:trPr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 одного ребенка (граммов в день)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возраста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школьного возраста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Продукты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картофельная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бобовые,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и другая зелень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сухие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изделия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(штук)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кисломолочные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и сельдь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Колбасные изделия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Специи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летний оздоровительный период (до 90 дней), в воскресные, праздничные дни, в дни каникул, норма расходов на питание увеличивается на 10 процентов.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Замену отдельных продуктов питания разрешается производить в соответствии с таблицей замены продуктов, утверждаемых постановлением Правительства Республики Казахстан "Об утверждении Санитарных правил "Санитарно-эпидемиологические требования к объектам образования и воспитания детей и подростков" в пределах выделенных средств.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направлении воспитанников организаций образования для детей-сирот и детей, оставшихся без попечения родителей и интернатных организаций из числа детей-сирот и детей, оставшихся без попечения родителей, для поступления в организации образования технического и профессионального, высшего и послевузовского образования им оплачиваются за счет средств, выделяемых на содержание интернатных организаций, проезд и суточные расходы по нормам служебных командировок за время пребывания в пути. При этом установленные расходы на питание для этих воспитанников не производятся.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Разрешается руководителям организаций образования для детей-сирот и детей, оставшихся без попечения родителей, интернатных организаций всех видов выдавать детям-сиротам и детям, оставшимся без  попечения родителей, на время пребывания их в семьях родственников или отдельных граждан в дни каникул, в воскресные и праздничные дни, а также в период болезни продукты в соответствии с нормами питания или наличные деньги в пределах стоимости питания.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Денежная норма расходов на питание обучающихся, обучающихся (без проживания) в специальных коррекционных организациях для детей с ограниченными возможностями в развитии, устанавливается в размере 75 процентов от стоимости питания на одного обучающегося в день.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Нормы питания на одного обучающегося музыкального или художественного колледжа соответствуют нормам питания на одного ребенка школьного возраста.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13.06.2018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bookmarkStart w:name="z8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питания обучающихся и студентов из числа детей-сирот и детей, оставшихся без попечения родителей, в организациях технического и профессионального, послесреднего и высшего образования, и студентов, обучающихся по образовательному гранту в некоммерческом акционерном обществе "Казахский национальный женский педагогический университет"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5 в редакции постановления Правительства РК от 20.11.2019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5"/>
        <w:gridCol w:w="7485"/>
      </w:tblGrid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 одного человека (граммов в день)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Продукты
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картофельная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Крупы, бобовые, макаронные изделия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и другая зелень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сухие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изделия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Рыба, сельдь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Колбасные изделия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кисломолочные продукты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Специи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(штук)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летний оздоровительный период (до 90 дней), в воскресные, праздничные дни и дни каникул норма расходов на питание увеличивается на 10 процентов.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отсутствии горячего питания, а также при наличии одно-двухразового питания обучающимся выплачивается взамен питания денежная компенсация полностью или частично в размере, не компенсированном стоимостью полученного горячего питания (с учетом торговой наценки).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20.11.2019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Выплаты расходов на питание в организациях высшего образования и студентов, обучающихся по образовательному гранту в некоммерческом акционерном обществе "Казахский национальный женский педагогический университет", осуществляются в денежном эквиваленте путем зачисления физическим лицам их сумм на текущий счет, открытый в банке.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Примечание дополнено пунктом 3 в соответствии с постановлением Правительства РК от 20.11.2019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bookmarkStart w:name="z9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</w:t>
      </w:r>
      <w:r>
        <w:br/>
      </w:r>
      <w:r>
        <w:rPr>
          <w:rFonts w:ascii="Times New Roman"/>
          <w:b/>
          <w:i w:val="false"/>
          <w:color w:val="000000"/>
        </w:rPr>
        <w:t>одежды, обуви, выдаваемых выпускникам организаций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детей-сирот и детей, оставшихся без попечения родителей при</w:t>
      </w:r>
      <w:r>
        <w:br/>
      </w:r>
      <w:r>
        <w:rPr>
          <w:rFonts w:ascii="Times New Roman"/>
          <w:b/>
          <w:i w:val="false"/>
          <w:color w:val="000000"/>
        </w:rPr>
        <w:t>поступлении на учебу в организации технического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профессионального,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(независимо от типа и ведомственной подчиненности)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1"/>
        <w:gridCol w:w="2864"/>
        <w:gridCol w:w="2865"/>
      </w:tblGrid>
      <w:tr>
        <w:trPr>
          <w:trHeight w:val="30" w:hRule="atLeast"/>
        </w:trPr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воспитанника</w:t>
            </w:r>
          </w:p>
        </w:tc>
      </w:tr>
      <w:tr>
        <w:trPr>
          <w:trHeight w:val="30" w:hRule="atLeast"/>
        </w:trPr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демисезонное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утепленная осенняя куртка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(осенний)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 теплый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домашние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 для девушки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Ночная сорочка (рубашка), пижама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Гамаши для девушки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Колготки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для юноши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хлопчатобумажная для юноши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(мужские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шерстяной для юноши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шерстяной для девушки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хлопчатобумажное для девушки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домашний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Носовой платок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 или сумка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личной гигиены: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туалетное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зубная щетка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Вышеназванным перечнем одежды и обуви обеспечиваются дети-сироты и дети, оставшиеся без попечения родителей, находящиеся под опекой (попечительством), под патронатом.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bookmarkStart w:name="z9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</w:t>
      </w:r>
      <w:r>
        <w:br/>
      </w:r>
      <w:r>
        <w:rPr>
          <w:rFonts w:ascii="Times New Roman"/>
          <w:b/>
          <w:i w:val="false"/>
          <w:color w:val="000000"/>
        </w:rPr>
        <w:t>одежды, обуви, мягкого инвентаря, оборудования, выдаваемых</w:t>
      </w:r>
      <w:r>
        <w:br/>
      </w:r>
      <w:r>
        <w:rPr>
          <w:rFonts w:ascii="Times New Roman"/>
          <w:b/>
          <w:i w:val="false"/>
          <w:color w:val="000000"/>
        </w:rPr>
        <w:t>детям из числа детей-сирот и детей, оставшихся без попечения</w:t>
      </w:r>
      <w:r>
        <w:br/>
      </w:r>
      <w:r>
        <w:rPr>
          <w:rFonts w:ascii="Times New Roman"/>
          <w:b/>
          <w:i w:val="false"/>
          <w:color w:val="000000"/>
        </w:rPr>
        <w:t>родителей при направлении их на работу и трудоустройстве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2"/>
        <w:gridCol w:w="2596"/>
        <w:gridCol w:w="2596"/>
        <w:gridCol w:w="2596"/>
      </w:tblGrid>
      <w:tr>
        <w:trPr>
          <w:trHeight w:val="30" w:hRule="atLeast"/>
        </w:trPr>
        <w:tc>
          <w:tcPr>
            <w:tcW w:w="4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юношам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девушкам</w:t>
            </w:r>
          </w:p>
        </w:tc>
      </w:tr>
      <w:tr>
        <w:trPr>
          <w:trHeight w:val="30" w:hRule="atLeast"/>
        </w:trPr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Обмундирование</w:t>
            </w:r>
          </w:p>
        </w:tc>
      </w:tr>
      <w:tr>
        <w:trPr>
          <w:trHeight w:val="30" w:hRule="atLeast"/>
        </w:trPr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зимнее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демисезонное, куртка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убор: зимний осенний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 теплый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варежки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Обувь: осенняя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зимняя утепленная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Нательное белье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Ночная сорочка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Колготки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платье праздничное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шелковая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праздничная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Сарафан (юбка) шерстяная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шерстяные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Рубашка, блузка верхняя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(костюм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хлопчатобумажный)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 или джемпер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Носовые платки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Носки, гольфы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Портфель, сумка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Мягкий инвентарь</w:t>
            </w:r>
          </w:p>
        </w:tc>
      </w:tr>
      <w:tr>
        <w:trPr>
          <w:trHeight w:val="30" w:hRule="atLeast"/>
        </w:trPr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льняное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махровое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Наволочки для подушки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(нижняя)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Наволочки для подушки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(верхняя)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шерстяное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ватный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на окна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</w:t>
            </w:r>
          </w:p>
        </w:tc>
      </w:tr>
      <w:tr>
        <w:trPr>
          <w:trHeight w:val="30" w:hRule="atLeast"/>
        </w:trPr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Посуда</w:t>
            </w:r>
          </w:p>
        </w:tc>
      </w:tr>
      <w:tr>
        <w:trPr>
          <w:trHeight w:val="30" w:hRule="atLeast"/>
        </w:trPr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Кухонная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организаций основного среднего, общего среднего, технического и профессионального, высшего и послевузовского образования могут вносить отдельные изменения в данный перечень в пределах выделенных средств. По желанию обучающегося взамен одежды, обуви, мягкого инвентаря и оборудования разрешается выдавать денежную компенсацию или перечислять их на личный счет обучающегося в банк второго уровня на самостоятельное приобретение  одежды, обуви, мягкого инвентаря и оборудования.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Разрешается обучающемуся по окончании организаций образования оставлять ему (по желанию) одежду и обувь, бывшие в пользовании в период обучения, срок носки которых не истек.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bookmarkStart w:name="z10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</w:t>
      </w:r>
      <w:r>
        <w:br/>
      </w:r>
      <w:r>
        <w:rPr>
          <w:rFonts w:ascii="Times New Roman"/>
          <w:b/>
          <w:i w:val="false"/>
          <w:color w:val="000000"/>
        </w:rPr>
        <w:t>обеспечения одеждой, обувью и мягким инвентарем детей</w:t>
      </w:r>
      <w:r>
        <w:br/>
      </w:r>
      <w:r>
        <w:rPr>
          <w:rFonts w:ascii="Times New Roman"/>
          <w:b/>
          <w:i w:val="false"/>
          <w:color w:val="000000"/>
        </w:rPr>
        <w:t>с ограниченными возможностями в развитии, инвалидов и инвалидов</w:t>
      </w:r>
      <w:r>
        <w:br/>
      </w:r>
      <w:r>
        <w:rPr>
          <w:rFonts w:ascii="Times New Roman"/>
          <w:b/>
          <w:i w:val="false"/>
          <w:color w:val="000000"/>
        </w:rPr>
        <w:t>с детства, детей-инвалидов, детей из многодетных семей, детей</w:t>
      </w:r>
      <w:r>
        <w:br/>
      </w:r>
      <w:r>
        <w:rPr>
          <w:rFonts w:ascii="Times New Roman"/>
          <w:b/>
          <w:i w:val="false"/>
          <w:color w:val="000000"/>
        </w:rPr>
        <w:t>из семей, получающих адресную социальную помощь и детей,</w:t>
      </w:r>
      <w:r>
        <w:br/>
      </w:r>
      <w:r>
        <w:rPr>
          <w:rFonts w:ascii="Times New Roman"/>
          <w:b/>
          <w:i w:val="false"/>
          <w:color w:val="000000"/>
        </w:rPr>
        <w:t>находящихся под опекой (попечительством) и патронатом,</w:t>
      </w:r>
      <w:r>
        <w:br/>
      </w:r>
      <w:r>
        <w:rPr>
          <w:rFonts w:ascii="Times New Roman"/>
          <w:b/>
          <w:i w:val="false"/>
          <w:color w:val="000000"/>
        </w:rPr>
        <w:t>воспитывающихся в интернатных организациях, детей,</w:t>
      </w:r>
      <w:r>
        <w:br/>
      </w:r>
      <w:r>
        <w:rPr>
          <w:rFonts w:ascii="Times New Roman"/>
          <w:b/>
          <w:i w:val="false"/>
          <w:color w:val="000000"/>
        </w:rPr>
        <w:t>находящихся в центрах изоляции, адаптации и реабилитации</w:t>
      </w:r>
      <w:r>
        <w:br/>
      </w:r>
      <w:r>
        <w:rPr>
          <w:rFonts w:ascii="Times New Roman"/>
          <w:b/>
          <w:i w:val="false"/>
          <w:color w:val="000000"/>
        </w:rPr>
        <w:t>несовершеннолетних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1"/>
        <w:gridCol w:w="2029"/>
        <w:gridCol w:w="3780"/>
        <w:gridCol w:w="2400"/>
      </w:tblGrid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Обмундирование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зимнее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демисезонное, куртка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форма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хлопчатобумажный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хлопчатобумажное (юбка,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блузка) для девочки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верхняя хлопчатобумажная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мальчика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(джемпер) шерстяной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 для девочки (гамаши)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Носовой платок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для мальчика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головной убор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 головной убор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 полушерстяной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(варежки)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 для девочки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Трусы, майка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спортивная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Кроссовки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Носки, гольфы хлопчатобумажные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Ботинки, туфли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Носки, гольфы шерстяные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Тапочки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Ночная сорочка, пижама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Колготки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рабочий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Мягкий инвентарь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Простыня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Пододеяльник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Наволочка для подушки верхняя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Наволочка для подушки нижняя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 (включая для ног)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 махровое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шерстяное, ватное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Одеяло байковое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Матрац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Подушка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Покрывало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bookmarkStart w:name="z10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</w:t>
      </w:r>
      <w:r>
        <w:br/>
      </w:r>
      <w:r>
        <w:rPr>
          <w:rFonts w:ascii="Times New Roman"/>
          <w:b/>
          <w:i w:val="false"/>
          <w:color w:val="000000"/>
        </w:rPr>
        <w:t>обеспечения мягким инвентарем детей, проживающих и обучающихся</w:t>
      </w:r>
      <w:r>
        <w:br/>
      </w:r>
      <w:r>
        <w:rPr>
          <w:rFonts w:ascii="Times New Roman"/>
          <w:b/>
          <w:i w:val="false"/>
          <w:color w:val="000000"/>
        </w:rPr>
        <w:t>в школах-интернатах общего и санаторного типа, интернатах при</w:t>
      </w:r>
      <w:r>
        <w:br/>
      </w:r>
      <w:r>
        <w:rPr>
          <w:rFonts w:ascii="Times New Roman"/>
          <w:b/>
          <w:i w:val="false"/>
          <w:color w:val="000000"/>
        </w:rPr>
        <w:t>школах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0"/>
        <w:gridCol w:w="2702"/>
        <w:gridCol w:w="2702"/>
        <w:gridCol w:w="3196"/>
      </w:tblGrid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Мягкий инвентарь</w:t>
            </w: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для подушки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для подушки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(включая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 махровые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шерстяное, ватное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байковое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питания</w:t>
      </w:r>
      <w:r>
        <w:br/>
      </w:r>
      <w:r>
        <w:rPr>
          <w:rFonts w:ascii="Times New Roman"/>
          <w:b/>
          <w:i w:val="false"/>
          <w:color w:val="000000"/>
        </w:rPr>
        <w:t>детей, воспитывающихся и обучающихся в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интернатных организациях образования для одаренных детей, в</w:t>
      </w:r>
      <w:r>
        <w:br/>
      </w:r>
      <w:r>
        <w:rPr>
          <w:rFonts w:ascii="Times New Roman"/>
          <w:b/>
          <w:i w:val="false"/>
          <w:color w:val="000000"/>
        </w:rPr>
        <w:t>том числе в республиканских военных школах-интернатах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2"/>
        <w:gridCol w:w="6578"/>
      </w:tblGrid>
      <w:tr>
        <w:trPr>
          <w:trHeight w:val="30" w:hRule="atLeast"/>
        </w:trPr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 одного обучающегося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(граммов в день) </w:t>
            </w:r>
          </w:p>
        </w:tc>
      </w:tr>
      <w:tr>
        <w:trPr>
          <w:trHeight w:val="30" w:hRule="atLeast"/>
        </w:trPr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Продукты</w:t>
            </w:r>
          </w:p>
        </w:tc>
      </w:tr>
      <w:tr>
        <w:trPr>
          <w:trHeight w:val="30" w:hRule="atLeast"/>
        </w:trPr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ржаной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пшеничный, булочные изделия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пшеничная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Крахмал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Крупы, бобовые, макаронные изделия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Сахар, сладости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Кондитерские изделия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сливочное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растительное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Молоко, кисломолочные продукты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Мясо, мясопродукты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Колбаса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Птица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Рыба, сельдь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 и консервированные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Фрукты, ягоды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Соки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Сухофрукты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Какао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Специи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Замену отдельных продуктов питания разрешается производить в соответствии с таблицей замены продуктов, утверждаемого в установленном законом порядке постановлением Правительства Республики Казахстан "Об утверждении Санитарных правил "Санитарно-эпидемиологические требования к объектам образования и воспитания детей и подростков"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bookmarkStart w:name="z10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</w:t>
      </w:r>
      <w:r>
        <w:br/>
      </w:r>
      <w:r>
        <w:rPr>
          <w:rFonts w:ascii="Times New Roman"/>
          <w:b/>
          <w:i w:val="false"/>
          <w:color w:val="000000"/>
        </w:rPr>
        <w:t>обеспечения одеждой, обувью и мягким инвентарем детей,</w:t>
      </w:r>
      <w:r>
        <w:br/>
      </w:r>
      <w:r>
        <w:rPr>
          <w:rFonts w:ascii="Times New Roman"/>
          <w:b/>
          <w:i w:val="false"/>
          <w:color w:val="000000"/>
        </w:rPr>
        <w:t>находящихся в домах ребенка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121"/>
        <w:gridCol w:w="1136"/>
        <w:gridCol w:w="2121"/>
        <w:gridCol w:w="1627"/>
        <w:gridCol w:w="2122"/>
        <w:gridCol w:w="1628"/>
      </w:tblGrid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в возрасте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Белье нательное и постельное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Сорочки нижние, майки,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распашонки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Кофточки нижние, пижамы,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сорочки ночные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Ползунки, трусы, трико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(теплые)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Ползунки, трусы, трико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(летние)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Памперсы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Простыни детские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Пеленки летние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Пеленки теплые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Пододеяльники (конверты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Наволочки для подушки верхние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Наволочки для подушки нижние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Наволочки тюфячные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Полотенца детские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Косынки, чепчики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Одежда и обувь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Костюмы (платья) теплые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Костюмы (платья) летние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трикотажные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тренировочные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Фартучки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Носки, гольфы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Колготки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Свитера, жакеты, кофты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вязаные шерстяные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(полушерстяные)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Рейтузы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Куртки (плащи) непромокаемые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Пальто демисезонное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Пальто зимнее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уборы летние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(панамки, пилотки)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 меховые детские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 вязаные шерстяные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Шарфы, кашне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Варежки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Носки шерстяные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Туфли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Ботинки, сапоги утепленные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Сапожки резиновые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(платья) праздничные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теплые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(платья) праздничные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летние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шелковая капроновая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(метров)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праздничная (чешки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другие)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Постельные принадлежности и прочие предметы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Матрацы детские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1,25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Одеяла детские теплые ватные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1,1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Одеяла детские шерстяные,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полушерстяные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1,25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1,25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1,1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Одеяла детские байковые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1,25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Одеяла детские тканевые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Подушки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Мешки спальные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Коврики прикроватные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Полотенца посудные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Платки носовые (салфетки)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Главным врачам домов ребенка предоставляется право вносить отдельные изменения в нормах обеспечения детей одеждой, обувью и мягким инвентарем в пределах стоимости полного комплекта на одного ребенка.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bookmarkStart w:name="z11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</w:t>
      </w:r>
      <w:r>
        <w:br/>
      </w:r>
      <w:r>
        <w:rPr>
          <w:rFonts w:ascii="Times New Roman"/>
          <w:b/>
          <w:i w:val="false"/>
          <w:color w:val="000000"/>
        </w:rPr>
        <w:t>питания детей, находящихся в домах ребенка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5"/>
        <w:gridCol w:w="7485"/>
      </w:tblGrid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 одного ребенка (граммов в день)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Продукты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картофельная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бобовые, макаронные изделия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разные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сухие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фруктовый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изделия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(штук)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для детского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диетического питания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Кофейный напиток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больных хронической дизентерией, туберкулезом, ослабленных детей, а также для больных детей, находящихся в изоляторе, предоставляется 15-процентная надбавка.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bookmarkStart w:name="z11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</w:t>
      </w:r>
      <w:r>
        <w:br/>
      </w:r>
      <w:r>
        <w:rPr>
          <w:rFonts w:ascii="Times New Roman"/>
          <w:b/>
          <w:i w:val="false"/>
          <w:color w:val="000000"/>
        </w:rPr>
        <w:t>обеспечения одеждой, обувью и мягким инвентарем воспитанников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республиканских военных школ-интернатов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1"/>
        <w:gridCol w:w="4003"/>
        <w:gridCol w:w="881"/>
        <w:gridCol w:w="1986"/>
        <w:gridCol w:w="2349"/>
      </w:tblGrid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Обмундирование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шерстяная парадная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шерстяной парадно-выходной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погонами, петлицами и нарукавным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знаком (китель-брюки)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парадная с погонами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Шинель суконная с погонами,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петлицами и нарукавным знаком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полевая с погонами,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петлицами и нарукавным знаком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повседневные камуфлированные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парадные белые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поясной солдатский с медной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пряжкой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Обувь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высокими берцами зимние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хромовые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Мягкий инвентарь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банное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Пододеяльники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для подушки верхняя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для подушки нижняя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 (включая для ног)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шерстяное, ватное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байковое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пухо-перовая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bookmarkStart w:name="z11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</w:t>
      </w:r>
      <w:r>
        <w:br/>
      </w:r>
      <w:r>
        <w:rPr>
          <w:rFonts w:ascii="Times New Roman"/>
          <w:b/>
          <w:i w:val="false"/>
          <w:color w:val="000000"/>
        </w:rPr>
        <w:t>моющих, чистящих средств и хозяйственных материалов</w:t>
      </w:r>
      <w:r>
        <w:br/>
      </w:r>
      <w:r>
        <w:rPr>
          <w:rFonts w:ascii="Times New Roman"/>
          <w:b/>
          <w:i w:val="false"/>
          <w:color w:val="000000"/>
        </w:rPr>
        <w:t>на нужды республиканской военной школы-интерната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2"/>
        <w:gridCol w:w="6031"/>
        <w:gridCol w:w="727"/>
        <w:gridCol w:w="3000"/>
      </w:tblGrid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класс-комплект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Моющие и чистящие средства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Мыло хозяйственное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Мыло туалетное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туалетное жидкое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стиральный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 порошок для стен и керамических поверхностей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 гель с отбеливателем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Моющее средство порошок для пола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Моющее средство гель для посуды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Моющее средство для стекол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 порошковая (для обезжиривания посуды)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 каустическая для прочистки сантехнических узлов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Гипохлорид (хлорамин)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Хозяйственные материалы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туалетная  (2-х слойная)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бумажные (100 шт)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обтирочная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Веник сорго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Метла чий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 эксплуатации хозяйственных материалов: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веник сорго - 6 месяцев,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метла чий - 6 месяцев.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оказывается социальная помощь</w:t>
            </w:r>
          </w:p>
        </w:tc>
      </w:tr>
    </w:tbl>
    <w:bookmarkStart w:name="z12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Нормы одноразового школьного питания обучающихся</w:t>
      </w:r>
      <w:r>
        <w:br/>
      </w:r>
      <w:r>
        <w:rPr>
          <w:rFonts w:ascii="Times New Roman"/>
          <w:b/>
          <w:i w:val="false"/>
          <w:color w:val="000000"/>
        </w:rPr>
        <w:t>организаций среднего образования из семей, имеющих право</w:t>
      </w:r>
      <w:r>
        <w:br/>
      </w:r>
      <w:r>
        <w:rPr>
          <w:rFonts w:ascii="Times New Roman"/>
          <w:b/>
          <w:i w:val="false"/>
          <w:color w:val="000000"/>
        </w:rPr>
        <w:t>на получение государственной адресной социальной помощи, а</w:t>
      </w:r>
      <w:r>
        <w:br/>
      </w:r>
      <w:r>
        <w:rPr>
          <w:rFonts w:ascii="Times New Roman"/>
          <w:b/>
          <w:i w:val="false"/>
          <w:color w:val="000000"/>
        </w:rPr>
        <w:t>также из семей, не получающих государственную адресную</w:t>
      </w:r>
      <w:r>
        <w:br/>
      </w:r>
      <w:r>
        <w:rPr>
          <w:rFonts w:ascii="Times New Roman"/>
          <w:b/>
          <w:i w:val="false"/>
          <w:color w:val="000000"/>
        </w:rPr>
        <w:t>социальную помощь, в которых среднедушевой доход ниже</w:t>
      </w:r>
      <w:r>
        <w:br/>
      </w:r>
      <w:r>
        <w:rPr>
          <w:rFonts w:ascii="Times New Roman"/>
          <w:b/>
          <w:i w:val="false"/>
          <w:color w:val="000000"/>
        </w:rPr>
        <w:t>величины прожиточного минимума, и детей-сирот, детей,</w:t>
      </w:r>
      <w:r>
        <w:br/>
      </w:r>
      <w:r>
        <w:rPr>
          <w:rFonts w:ascii="Times New Roman"/>
          <w:b/>
          <w:i w:val="false"/>
          <w:color w:val="000000"/>
        </w:rPr>
        <w:t>оставшихся без попечения родителей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Размеры дополнены приложением 15 в соответствии с постановлением Правительства РК от 25.04.2015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4198"/>
        <w:gridCol w:w="3208"/>
        <w:gridCol w:w="3208"/>
      </w:tblGrid>
      <w:tr>
        <w:trPr>
          <w:trHeight w:val="30" w:hRule="atLeast"/>
        </w:trPr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 одного ребенка школьного возраста (граммов в день из расчета на 6 дней)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(7)-10 лет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лет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ржано-пшеничный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формовой пшеничный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сухари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макароны, бобовые, крупы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и другая зелень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фруктовый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(шиповник сухой)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(говядина)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кисломолочные продукты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сузбеше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йодированная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лимонная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